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B293" w14:textId="28CDC936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 w:rsidRPr="00BA2467">
        <w:rPr>
          <w:rFonts w:hint="eastAsia"/>
          <w:b/>
          <w:sz w:val="28"/>
          <w:szCs w:val="28"/>
        </w:rPr>
        <w:t xml:space="preserve">IEEE </w:t>
      </w:r>
      <w:r w:rsidR="002160B1">
        <w:rPr>
          <w:b/>
          <w:sz w:val="28"/>
          <w:szCs w:val="28"/>
        </w:rPr>
        <w:t>P</w:t>
      </w:r>
      <w:r w:rsidR="00FA2992">
        <w:rPr>
          <w:b/>
          <w:sz w:val="28"/>
          <w:szCs w:val="28"/>
        </w:rPr>
        <w:t>2</w:t>
      </w:r>
      <w:r w:rsidR="004371A5">
        <w:rPr>
          <w:rFonts w:hint="eastAsia"/>
          <w:b/>
          <w:sz w:val="28"/>
          <w:szCs w:val="28"/>
        </w:rPr>
        <w:t>048.101</w:t>
      </w:r>
      <w:r>
        <w:rPr>
          <w:rFonts w:hint="eastAsia"/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>orking Group</w:t>
      </w:r>
    </w:p>
    <w:p w14:paraId="7DC67EF3" w14:textId="7ACD1F5E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 w:rsidRPr="00AA14A7">
        <w:rPr>
          <w:rFonts w:hint="eastAsia"/>
          <w:b/>
          <w:sz w:val="28"/>
          <w:szCs w:val="28"/>
          <w:u w:val="single"/>
        </w:rPr>
        <w:t>Meeting Agenda</w:t>
      </w:r>
    </w:p>
    <w:p w14:paraId="43013068" w14:textId="44CC78BF" w:rsidR="00540986" w:rsidRPr="00E13179" w:rsidRDefault="00E13179" w:rsidP="00540986">
      <w:pPr>
        <w:spacing w:line="400" w:lineRule="exact"/>
        <w:ind w:rightChars="269" w:right="565"/>
        <w:jc w:val="center"/>
        <w:rPr>
          <w:b/>
          <w:color w:val="000000" w:themeColor="text1"/>
          <w:sz w:val="28"/>
          <w:szCs w:val="28"/>
        </w:rPr>
      </w:pPr>
      <w:r w:rsidRPr="00E13179">
        <w:rPr>
          <w:b/>
          <w:color w:val="000000" w:themeColor="text1"/>
          <w:sz w:val="28"/>
          <w:szCs w:val="28"/>
        </w:rPr>
        <w:t>25</w:t>
      </w:r>
      <w:r w:rsidR="00F72691" w:rsidRPr="00E13179">
        <w:rPr>
          <w:b/>
          <w:color w:val="000000" w:themeColor="text1"/>
          <w:sz w:val="28"/>
          <w:szCs w:val="28"/>
        </w:rPr>
        <w:t xml:space="preserve"> </w:t>
      </w:r>
      <w:r w:rsidR="00EF4C8C">
        <w:rPr>
          <w:rFonts w:hint="eastAsia"/>
          <w:b/>
          <w:color w:val="000000" w:themeColor="text1"/>
          <w:sz w:val="28"/>
          <w:szCs w:val="28"/>
        </w:rPr>
        <w:t>Mar</w:t>
      </w:r>
      <w:r w:rsidR="0058181A">
        <w:rPr>
          <w:b/>
          <w:color w:val="000000" w:themeColor="text1"/>
          <w:sz w:val="28"/>
          <w:szCs w:val="28"/>
        </w:rPr>
        <w:t>ch</w:t>
      </w:r>
      <w:r w:rsidR="000A5D5C" w:rsidRPr="00E13179">
        <w:rPr>
          <w:b/>
          <w:color w:val="000000" w:themeColor="text1"/>
          <w:sz w:val="28"/>
          <w:szCs w:val="28"/>
        </w:rPr>
        <w:t xml:space="preserve"> 20</w:t>
      </w:r>
      <w:r w:rsidR="0085233B" w:rsidRPr="00E13179">
        <w:rPr>
          <w:b/>
          <w:color w:val="000000" w:themeColor="text1"/>
          <w:sz w:val="28"/>
          <w:szCs w:val="28"/>
        </w:rPr>
        <w:t>2</w:t>
      </w:r>
      <w:r w:rsidRPr="00E13179">
        <w:rPr>
          <w:b/>
          <w:color w:val="000000" w:themeColor="text1"/>
          <w:sz w:val="28"/>
          <w:szCs w:val="28"/>
        </w:rPr>
        <w:t>1</w:t>
      </w:r>
    </w:p>
    <w:p w14:paraId="1FAAD0A3" w14:textId="77777777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</w:p>
    <w:p w14:paraId="0A5507E8" w14:textId="4A6C2F57" w:rsidR="0026765F" w:rsidRPr="0026765F" w:rsidRDefault="00D16635" w:rsidP="0026765F">
      <w:pPr>
        <w:spacing w:line="276" w:lineRule="auto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1</w:t>
      </w:r>
      <w:r>
        <w:rPr>
          <w:b/>
          <w:sz w:val="24"/>
          <w:u w:val="single"/>
        </w:rPr>
        <w:t>4</w:t>
      </w:r>
      <w:r w:rsidR="005846BB">
        <w:rPr>
          <w:b/>
          <w:sz w:val="24"/>
          <w:u w:val="single"/>
        </w:rPr>
        <w:t>:</w:t>
      </w:r>
      <w:r w:rsidR="005846BB">
        <w:rPr>
          <w:rFonts w:hint="eastAsia"/>
          <w:b/>
          <w:sz w:val="24"/>
          <w:u w:val="single"/>
        </w:rPr>
        <w:t>0</w:t>
      </w:r>
      <w:r w:rsidR="00CE7D29">
        <w:rPr>
          <w:b/>
          <w:sz w:val="24"/>
          <w:u w:val="single"/>
        </w:rPr>
        <w:t>0 ~1</w:t>
      </w:r>
      <w:r w:rsidR="00F04225">
        <w:rPr>
          <w:rFonts w:hint="eastAsia"/>
          <w:b/>
          <w:sz w:val="24"/>
          <w:u w:val="single"/>
        </w:rPr>
        <w:t>7</w:t>
      </w:r>
      <w:r w:rsidR="00CE7D29">
        <w:rPr>
          <w:b/>
          <w:sz w:val="24"/>
          <w:u w:val="single"/>
        </w:rPr>
        <w:t>:</w:t>
      </w:r>
      <w:r w:rsidR="00F04225">
        <w:rPr>
          <w:rFonts w:hint="eastAsia"/>
          <w:b/>
          <w:sz w:val="24"/>
          <w:u w:val="single"/>
        </w:rPr>
        <w:t>0</w:t>
      </w:r>
      <w:r w:rsidR="0026765F">
        <w:rPr>
          <w:b/>
          <w:sz w:val="24"/>
          <w:u w:val="single"/>
        </w:rPr>
        <w:t>0</w:t>
      </w:r>
    </w:p>
    <w:p w14:paraId="23A6293B" w14:textId="63A6B401" w:rsidR="00540986" w:rsidRDefault="00540986" w:rsidP="0026765F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rPr>
          <w:rFonts w:hint="eastAsia"/>
        </w:rPr>
        <w:t xml:space="preserve">Call to Order </w:t>
      </w:r>
    </w:p>
    <w:p w14:paraId="38887694" w14:textId="77777777" w:rsidR="00540986" w:rsidRPr="00FE2E79" w:rsidRDefault="00540986" w:rsidP="00540986">
      <w:pPr>
        <w:numPr>
          <w:ilvl w:val="0"/>
          <w:numId w:val="4"/>
        </w:numPr>
        <w:spacing w:line="276" w:lineRule="auto"/>
        <w:jc w:val="left"/>
      </w:pPr>
      <w:r w:rsidRPr="00FE2E79">
        <w:rPr>
          <w:rFonts w:hint="eastAsia"/>
        </w:rPr>
        <w:t>Introduction and Affiliation Declarations</w:t>
      </w:r>
    </w:p>
    <w:p w14:paraId="0C6A94F2" w14:textId="77777777" w:rsidR="00C067AA" w:rsidRDefault="00540986" w:rsidP="00540986">
      <w:pPr>
        <w:numPr>
          <w:ilvl w:val="0"/>
          <w:numId w:val="4"/>
        </w:numPr>
        <w:spacing w:line="276" w:lineRule="auto"/>
      </w:pPr>
      <w:r w:rsidRPr="00FE2E79">
        <w:t>Introduction to member entities</w:t>
      </w:r>
    </w:p>
    <w:p w14:paraId="7976E816" w14:textId="26825641" w:rsidR="00A374BE" w:rsidRDefault="00C067AA" w:rsidP="00A63497">
      <w:pPr>
        <w:pStyle w:val="a6"/>
        <w:numPr>
          <w:ilvl w:val="0"/>
          <w:numId w:val="4"/>
        </w:numPr>
        <w:spacing w:line="480" w:lineRule="auto"/>
        <w:ind w:rightChars="269" w:right="565"/>
        <w:jc w:val="left"/>
      </w:pPr>
      <w:r>
        <w:t>Designation of DRs and DRAs</w:t>
      </w:r>
      <w:r w:rsidR="00540986" w:rsidRPr="00FE2E79">
        <w:t xml:space="preserve"> </w:t>
      </w:r>
    </w:p>
    <w:p w14:paraId="20435ABF" w14:textId="6029EA2C" w:rsidR="00F70F67" w:rsidRDefault="00E15C51" w:rsidP="00F70F67">
      <w:pPr>
        <w:pStyle w:val="a6"/>
        <w:numPr>
          <w:ilvl w:val="0"/>
          <w:numId w:val="3"/>
        </w:numPr>
        <w:spacing w:line="276" w:lineRule="auto"/>
        <w:ind w:left="426" w:hanging="426"/>
      </w:pPr>
      <w:r w:rsidRPr="00FE2E79">
        <w:t>Approval of Agenda</w:t>
      </w:r>
    </w:p>
    <w:p w14:paraId="430993D1" w14:textId="77777777" w:rsidR="00F04225" w:rsidRDefault="00F04225" w:rsidP="00F04225">
      <w:pPr>
        <w:pStyle w:val="a6"/>
        <w:spacing w:line="276" w:lineRule="auto"/>
        <w:ind w:left="426"/>
        <w:rPr>
          <w:rFonts w:hint="eastAsia"/>
        </w:rPr>
      </w:pPr>
    </w:p>
    <w:p w14:paraId="2B84EEE9" w14:textId="716C34AC" w:rsidR="005B6F1E" w:rsidRDefault="00F04225" w:rsidP="00E57B7B">
      <w:pPr>
        <w:pStyle w:val="a6"/>
        <w:numPr>
          <w:ilvl w:val="0"/>
          <w:numId w:val="3"/>
        </w:numPr>
        <w:spacing w:line="276" w:lineRule="auto"/>
        <w:ind w:left="426" w:hanging="426"/>
        <w:rPr>
          <w:rFonts w:hint="eastAsia"/>
        </w:rPr>
      </w:pPr>
      <w:r>
        <w:rPr>
          <w:rFonts w:hint="eastAsia"/>
        </w:rPr>
        <w:t>A</w:t>
      </w:r>
      <w:r>
        <w:t xml:space="preserve">pproval of </w:t>
      </w:r>
      <w:r w:rsidR="00F71B15">
        <w:t>l</w:t>
      </w:r>
      <w:r>
        <w:t>ast meeting minutes</w:t>
      </w:r>
    </w:p>
    <w:p w14:paraId="504E7CD8" w14:textId="77777777" w:rsidR="00F70F67" w:rsidRDefault="00F70F67" w:rsidP="00F70F67">
      <w:pPr>
        <w:pStyle w:val="a6"/>
        <w:spacing w:line="276" w:lineRule="auto"/>
        <w:ind w:left="426"/>
      </w:pPr>
    </w:p>
    <w:p w14:paraId="7645DC3D" w14:textId="77777777" w:rsidR="00F70F67" w:rsidRPr="00F70F67" w:rsidRDefault="00F70F67" w:rsidP="00F70F67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 w:rsidRPr="00F70F67">
        <w:rPr>
          <w:rFonts w:cs="Calibri"/>
          <w:bCs/>
        </w:rPr>
        <w:t>IEEE Patent Policy:</w:t>
      </w:r>
      <w:r w:rsidRPr="00F70F67">
        <w:rPr>
          <w:rFonts w:cs="Calibri"/>
          <w:b/>
        </w:rPr>
        <w:br/>
      </w:r>
      <w:r w:rsidRPr="00F70F67">
        <w:rPr>
          <w:rFonts w:cs="Calibri"/>
          <w:bCs/>
        </w:rPr>
        <w:t xml:space="preserve">Call for Patents </w:t>
      </w:r>
      <w:hyperlink r:id="rId8" w:history="1">
        <w:r w:rsidRPr="00F70F67">
          <w:rPr>
            <w:rStyle w:val="a7"/>
            <w:rFonts w:cs="Calibri"/>
          </w:rPr>
          <w:t>https://development.standards.ieee.org/myproject/Public/mytools/mob/slideset.pdf</w:t>
        </w:r>
      </w:hyperlink>
    </w:p>
    <w:p w14:paraId="711F15E8" w14:textId="77777777" w:rsidR="00F70F67" w:rsidRPr="00F70F67" w:rsidRDefault="00F70F67" w:rsidP="00F70F67">
      <w:pPr>
        <w:pStyle w:val="a6"/>
        <w:rPr>
          <w:rFonts w:cs="Calibri"/>
          <w:b/>
        </w:rPr>
      </w:pPr>
    </w:p>
    <w:p w14:paraId="759D60AC" w14:textId="29247269" w:rsidR="00540986" w:rsidRPr="00F70F67" w:rsidRDefault="00F70F67" w:rsidP="00F70F67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 w:rsidRPr="00F70F67">
        <w:rPr>
          <w:rFonts w:cs="Calibri"/>
          <w:bCs/>
        </w:rPr>
        <w:t xml:space="preserve">IEEE Copyright Policy: </w:t>
      </w:r>
      <w:hyperlink r:id="rId9" w:history="1">
        <w:r w:rsidRPr="00F70F67">
          <w:rPr>
            <w:rStyle w:val="a7"/>
            <w:rFonts w:cs="Calibri"/>
          </w:rPr>
          <w:t>https://standards.ieee.org/content/dam/ieee-standards/standards/web/documents/other/copyright-policy-WG-meetings.potx</w:t>
        </w:r>
      </w:hyperlink>
    </w:p>
    <w:p w14:paraId="774C2058" w14:textId="77777777" w:rsidR="00C11B54" w:rsidRDefault="00C11B54" w:rsidP="00C11B54">
      <w:pPr>
        <w:pStyle w:val="a6"/>
        <w:spacing w:line="276" w:lineRule="auto"/>
        <w:ind w:left="426"/>
      </w:pPr>
    </w:p>
    <w:p w14:paraId="13B8F4AD" w14:textId="5329B10C" w:rsidR="00B74EE1" w:rsidRDefault="00B74EE1" w:rsidP="003C030D">
      <w:pPr>
        <w:pStyle w:val="a6"/>
        <w:numPr>
          <w:ilvl w:val="0"/>
          <w:numId w:val="3"/>
        </w:numPr>
        <w:spacing w:beforeLines="100" w:before="240" w:line="276" w:lineRule="auto"/>
        <w:ind w:left="425" w:hanging="425"/>
      </w:pPr>
      <w:r>
        <w:t>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presentation about the </w:t>
      </w:r>
      <w:hyperlink r:id="rId10" w:history="1">
        <w:r>
          <w:rPr>
            <w:rStyle w:val="a7"/>
            <w:rFonts w:hint="eastAsia"/>
          </w:rPr>
          <w:t>ETSI IS</w:t>
        </w:r>
        <w:r>
          <w:rPr>
            <w:rStyle w:val="a7"/>
            <w:rFonts w:hint="eastAsia"/>
          </w:rPr>
          <w:t>G</w:t>
        </w:r>
        <w:r>
          <w:rPr>
            <w:rStyle w:val="a7"/>
            <w:rFonts w:hint="eastAsia"/>
          </w:rPr>
          <w:t xml:space="preserve"> AR Framework Architecture</w:t>
        </w:r>
      </w:hyperlink>
    </w:p>
    <w:p w14:paraId="3D2EEBD0" w14:textId="77777777" w:rsidR="00426898" w:rsidRDefault="00426898" w:rsidP="00426898">
      <w:pPr>
        <w:pStyle w:val="a6"/>
        <w:rPr>
          <w:rFonts w:hint="eastAsia"/>
        </w:rPr>
      </w:pPr>
    </w:p>
    <w:p w14:paraId="0179EABC" w14:textId="686726CA" w:rsidR="00426898" w:rsidRDefault="00426898" w:rsidP="003C030D">
      <w:pPr>
        <w:pStyle w:val="a6"/>
        <w:numPr>
          <w:ilvl w:val="0"/>
          <w:numId w:val="3"/>
        </w:numPr>
        <w:spacing w:beforeLines="100" w:before="240" w:line="276" w:lineRule="auto"/>
        <w:ind w:left="425" w:hanging="425"/>
      </w:pPr>
      <w:r>
        <w:t>Technical Contributions and</w:t>
      </w:r>
      <w:r>
        <w:t xml:space="preserve"> </w:t>
      </w:r>
      <w:r>
        <w:t>Discussion Items</w:t>
      </w:r>
    </w:p>
    <w:p w14:paraId="398F4DB1" w14:textId="77777777" w:rsidR="00B74EE1" w:rsidRDefault="00B74EE1" w:rsidP="00B74EE1">
      <w:pPr>
        <w:pStyle w:val="a6"/>
      </w:pPr>
    </w:p>
    <w:p w14:paraId="023235B5" w14:textId="586AC94A" w:rsidR="003C030D" w:rsidRDefault="003C030D" w:rsidP="003C030D">
      <w:pPr>
        <w:pStyle w:val="a6"/>
        <w:numPr>
          <w:ilvl w:val="0"/>
          <w:numId w:val="3"/>
        </w:numPr>
        <w:spacing w:beforeLines="100" w:before="240" w:line="276" w:lineRule="auto"/>
        <w:ind w:left="425" w:hanging="425"/>
      </w:pPr>
      <w:r>
        <w:t xml:space="preserve">Technical presentation - </w:t>
      </w:r>
      <w:r w:rsidRPr="00737C85">
        <w:t>Standard for Augmented Reality on Mobile Devices: General Requirements for Software</w:t>
      </w:r>
      <w:r>
        <w:t xml:space="preserve"> </w:t>
      </w:r>
      <w:r w:rsidRPr="00737C85">
        <w:t>Framework, Components, and Integration</w:t>
      </w:r>
    </w:p>
    <w:p w14:paraId="3F415A13" w14:textId="77777777" w:rsidR="00C865C1" w:rsidRPr="003C030D" w:rsidRDefault="00C865C1" w:rsidP="00C865C1">
      <w:pPr>
        <w:pStyle w:val="a6"/>
      </w:pPr>
    </w:p>
    <w:p w14:paraId="7AD3F921" w14:textId="2D815F6C" w:rsidR="00C73CE8" w:rsidRDefault="003C030D" w:rsidP="003C030D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t>Technical Contributions and D</w:t>
      </w:r>
      <w:r>
        <w:t>iscussion</w:t>
      </w:r>
      <w:r>
        <w:t xml:space="preserve"> Items</w:t>
      </w:r>
    </w:p>
    <w:p w14:paraId="12C865D3" w14:textId="77777777" w:rsidR="003C030D" w:rsidRDefault="003C030D" w:rsidP="003C030D">
      <w:pPr>
        <w:pStyle w:val="a6"/>
        <w:rPr>
          <w:rFonts w:hint="eastAsia"/>
        </w:rPr>
      </w:pPr>
    </w:p>
    <w:p w14:paraId="65C04E4E" w14:textId="6FEDD744" w:rsidR="001E5358" w:rsidRDefault="003C030D" w:rsidP="00FB3B08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0" w:name="OLE_LINK2"/>
      <w:r w:rsidRPr="003C030D">
        <w:t>Future Meetings</w:t>
      </w:r>
      <w:bookmarkEnd w:id="0"/>
    </w:p>
    <w:p w14:paraId="0DFA291D" w14:textId="77777777" w:rsidR="003C030D" w:rsidRDefault="003C030D" w:rsidP="003C030D">
      <w:pPr>
        <w:pStyle w:val="a6"/>
        <w:rPr>
          <w:rFonts w:hint="eastAsia"/>
        </w:rPr>
      </w:pPr>
    </w:p>
    <w:p w14:paraId="689EBBFC" w14:textId="71E9D372" w:rsidR="003C030D" w:rsidRDefault="003C030D" w:rsidP="00FB3B08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rPr>
          <w:rFonts w:hint="eastAsia"/>
        </w:rPr>
        <w:t>N</w:t>
      </w:r>
      <w:r>
        <w:t>ew Business</w:t>
      </w:r>
    </w:p>
    <w:p w14:paraId="66691AF0" w14:textId="77777777" w:rsidR="003C030D" w:rsidRDefault="003C030D" w:rsidP="003C030D">
      <w:pPr>
        <w:pStyle w:val="a6"/>
        <w:rPr>
          <w:rFonts w:hint="eastAsia"/>
        </w:rPr>
      </w:pPr>
    </w:p>
    <w:p w14:paraId="39E905B4" w14:textId="496C95EC" w:rsidR="00540986" w:rsidRPr="009B2B24" w:rsidRDefault="00540986" w:rsidP="003C030D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1" w:name="_Hlk59118497"/>
      <w:r w:rsidRPr="00AE40E6">
        <w:t>Adjourn</w:t>
      </w:r>
      <w:bookmarkEnd w:id="1"/>
    </w:p>
    <w:sectPr w:rsidR="00540986" w:rsidRPr="009B2B24" w:rsidSect="002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75A5A" w14:textId="77777777" w:rsidR="00FA1696" w:rsidRDefault="00FA1696" w:rsidP="00741A67">
      <w:r>
        <w:separator/>
      </w:r>
    </w:p>
  </w:endnote>
  <w:endnote w:type="continuationSeparator" w:id="0">
    <w:p w14:paraId="235AB9AF" w14:textId="77777777" w:rsidR="00FA1696" w:rsidRDefault="00FA1696" w:rsidP="0074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9ADB" w14:textId="77777777" w:rsidR="00FA1696" w:rsidRDefault="00FA1696" w:rsidP="00741A67">
      <w:r>
        <w:separator/>
      </w:r>
    </w:p>
  </w:footnote>
  <w:footnote w:type="continuationSeparator" w:id="0">
    <w:p w14:paraId="146F64F7" w14:textId="77777777" w:rsidR="00FA1696" w:rsidRDefault="00FA1696" w:rsidP="0074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311C"/>
    <w:multiLevelType w:val="multilevel"/>
    <w:tmpl w:val="11BA31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62D11"/>
    <w:multiLevelType w:val="hybridMultilevel"/>
    <w:tmpl w:val="29AAD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E45FF"/>
    <w:multiLevelType w:val="hybridMultilevel"/>
    <w:tmpl w:val="F476E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45362"/>
    <w:multiLevelType w:val="hybridMultilevel"/>
    <w:tmpl w:val="EF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354"/>
    <w:multiLevelType w:val="hybridMultilevel"/>
    <w:tmpl w:val="5DC60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7B74AC"/>
    <w:multiLevelType w:val="hybridMultilevel"/>
    <w:tmpl w:val="92149D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FA6DEA"/>
    <w:multiLevelType w:val="multilevel"/>
    <w:tmpl w:val="56FA6D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21C3E"/>
    <w:multiLevelType w:val="hybridMultilevel"/>
    <w:tmpl w:val="8948F4C4"/>
    <w:lvl w:ilvl="0" w:tplc="C0668974">
      <w:numFmt w:val="bullet"/>
      <w:lvlText w:val="-"/>
      <w:lvlJc w:val="left"/>
      <w:pPr>
        <w:ind w:left="114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7F40530"/>
    <w:multiLevelType w:val="multilevel"/>
    <w:tmpl w:val="57F405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04B6D"/>
    <w:multiLevelType w:val="hybridMultilevel"/>
    <w:tmpl w:val="42562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767E2"/>
    <w:multiLevelType w:val="hybridMultilevel"/>
    <w:tmpl w:val="46B05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957A45"/>
    <w:multiLevelType w:val="hybridMultilevel"/>
    <w:tmpl w:val="C33A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C1A29"/>
    <w:multiLevelType w:val="hybridMultilevel"/>
    <w:tmpl w:val="CEDA2EC4"/>
    <w:lvl w:ilvl="0" w:tplc="8E3E7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A7"/>
    <w:rsid w:val="00043C51"/>
    <w:rsid w:val="00050A89"/>
    <w:rsid w:val="000873F5"/>
    <w:rsid w:val="000A5D5C"/>
    <w:rsid w:val="000B5BCA"/>
    <w:rsid w:val="000F58F1"/>
    <w:rsid w:val="00121C6C"/>
    <w:rsid w:val="00133F8E"/>
    <w:rsid w:val="00137952"/>
    <w:rsid w:val="00195201"/>
    <w:rsid w:val="001A4066"/>
    <w:rsid w:val="001D678E"/>
    <w:rsid w:val="001E5358"/>
    <w:rsid w:val="00212735"/>
    <w:rsid w:val="002160B1"/>
    <w:rsid w:val="00232D07"/>
    <w:rsid w:val="00266314"/>
    <w:rsid w:val="0026765F"/>
    <w:rsid w:val="00280ECF"/>
    <w:rsid w:val="002955EB"/>
    <w:rsid w:val="002B6084"/>
    <w:rsid w:val="003133B1"/>
    <w:rsid w:val="003147ED"/>
    <w:rsid w:val="0032397D"/>
    <w:rsid w:val="00382041"/>
    <w:rsid w:val="003829FD"/>
    <w:rsid w:val="003B4EAA"/>
    <w:rsid w:val="003C030D"/>
    <w:rsid w:val="00417DEB"/>
    <w:rsid w:val="00420DFE"/>
    <w:rsid w:val="004216CF"/>
    <w:rsid w:val="00426898"/>
    <w:rsid w:val="00434D8E"/>
    <w:rsid w:val="004359F9"/>
    <w:rsid w:val="004371A5"/>
    <w:rsid w:val="00463A7E"/>
    <w:rsid w:val="00470E36"/>
    <w:rsid w:val="004B5CB2"/>
    <w:rsid w:val="004D48CF"/>
    <w:rsid w:val="004F02FE"/>
    <w:rsid w:val="00540986"/>
    <w:rsid w:val="0054766E"/>
    <w:rsid w:val="0056426B"/>
    <w:rsid w:val="0057383F"/>
    <w:rsid w:val="0058181A"/>
    <w:rsid w:val="005846BB"/>
    <w:rsid w:val="00590EC9"/>
    <w:rsid w:val="005949CE"/>
    <w:rsid w:val="00595EA6"/>
    <w:rsid w:val="005B6F1E"/>
    <w:rsid w:val="005C37D9"/>
    <w:rsid w:val="005C5FBB"/>
    <w:rsid w:val="005E282C"/>
    <w:rsid w:val="00624369"/>
    <w:rsid w:val="00653BA4"/>
    <w:rsid w:val="00664F33"/>
    <w:rsid w:val="00671ACF"/>
    <w:rsid w:val="006814C5"/>
    <w:rsid w:val="006A398D"/>
    <w:rsid w:val="006B3771"/>
    <w:rsid w:val="006E11E6"/>
    <w:rsid w:val="006F2625"/>
    <w:rsid w:val="00720E6D"/>
    <w:rsid w:val="00737C85"/>
    <w:rsid w:val="00741A67"/>
    <w:rsid w:val="00777C70"/>
    <w:rsid w:val="00783211"/>
    <w:rsid w:val="0079607B"/>
    <w:rsid w:val="007A14D2"/>
    <w:rsid w:val="007A4050"/>
    <w:rsid w:val="007D042A"/>
    <w:rsid w:val="007D186E"/>
    <w:rsid w:val="0081316F"/>
    <w:rsid w:val="00827C48"/>
    <w:rsid w:val="0085233B"/>
    <w:rsid w:val="00866BDE"/>
    <w:rsid w:val="008C2A03"/>
    <w:rsid w:val="00925980"/>
    <w:rsid w:val="00942315"/>
    <w:rsid w:val="00957DD0"/>
    <w:rsid w:val="00963250"/>
    <w:rsid w:val="0098116E"/>
    <w:rsid w:val="00983FEC"/>
    <w:rsid w:val="00992EB4"/>
    <w:rsid w:val="009B2B24"/>
    <w:rsid w:val="009B6D8A"/>
    <w:rsid w:val="009F26D9"/>
    <w:rsid w:val="00A12956"/>
    <w:rsid w:val="00A21C8C"/>
    <w:rsid w:val="00A374BE"/>
    <w:rsid w:val="00A43CB2"/>
    <w:rsid w:val="00A44F18"/>
    <w:rsid w:val="00A63497"/>
    <w:rsid w:val="00A75418"/>
    <w:rsid w:val="00A83849"/>
    <w:rsid w:val="00A87B20"/>
    <w:rsid w:val="00AA0C03"/>
    <w:rsid w:val="00AA14A7"/>
    <w:rsid w:val="00AA723D"/>
    <w:rsid w:val="00AA7492"/>
    <w:rsid w:val="00AE40E6"/>
    <w:rsid w:val="00AF3004"/>
    <w:rsid w:val="00AF3A03"/>
    <w:rsid w:val="00B404FD"/>
    <w:rsid w:val="00B555E4"/>
    <w:rsid w:val="00B74EE1"/>
    <w:rsid w:val="00B851BD"/>
    <w:rsid w:val="00B95B7F"/>
    <w:rsid w:val="00C067AA"/>
    <w:rsid w:val="00C11B54"/>
    <w:rsid w:val="00C435B1"/>
    <w:rsid w:val="00C519C7"/>
    <w:rsid w:val="00C65B77"/>
    <w:rsid w:val="00C73CE8"/>
    <w:rsid w:val="00C74FA6"/>
    <w:rsid w:val="00C865C1"/>
    <w:rsid w:val="00CA29A5"/>
    <w:rsid w:val="00CE37DB"/>
    <w:rsid w:val="00CE7D29"/>
    <w:rsid w:val="00D11C35"/>
    <w:rsid w:val="00D16635"/>
    <w:rsid w:val="00D26F5C"/>
    <w:rsid w:val="00D30BA2"/>
    <w:rsid w:val="00D72663"/>
    <w:rsid w:val="00D756B7"/>
    <w:rsid w:val="00DA2676"/>
    <w:rsid w:val="00DB7B84"/>
    <w:rsid w:val="00DC0725"/>
    <w:rsid w:val="00DC1940"/>
    <w:rsid w:val="00DE7ADD"/>
    <w:rsid w:val="00DF3120"/>
    <w:rsid w:val="00E04086"/>
    <w:rsid w:val="00E13179"/>
    <w:rsid w:val="00E15C51"/>
    <w:rsid w:val="00E27783"/>
    <w:rsid w:val="00E35D0F"/>
    <w:rsid w:val="00E41CB3"/>
    <w:rsid w:val="00E53F77"/>
    <w:rsid w:val="00E55B70"/>
    <w:rsid w:val="00E57B7B"/>
    <w:rsid w:val="00E766E5"/>
    <w:rsid w:val="00E8712B"/>
    <w:rsid w:val="00E9566B"/>
    <w:rsid w:val="00EA4B68"/>
    <w:rsid w:val="00EC518B"/>
    <w:rsid w:val="00EF4C8C"/>
    <w:rsid w:val="00F04225"/>
    <w:rsid w:val="00F40612"/>
    <w:rsid w:val="00F70F67"/>
    <w:rsid w:val="00F71B15"/>
    <w:rsid w:val="00F72691"/>
    <w:rsid w:val="00F771C9"/>
    <w:rsid w:val="00FA1696"/>
    <w:rsid w:val="00FA2992"/>
    <w:rsid w:val="00FB0656"/>
    <w:rsid w:val="00FE2E79"/>
    <w:rsid w:val="00FE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31B53"/>
  <w15:docId w15:val="{A60D975E-CDB4-4935-8750-A00DDC0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A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851BD"/>
  </w:style>
  <w:style w:type="character" w:customStyle="1" w:styleId="a5">
    <w:name w:val="日期 字符"/>
    <w:basedOn w:val="a0"/>
    <w:link w:val="a4"/>
    <w:uiPriority w:val="99"/>
    <w:semiHidden/>
    <w:rsid w:val="00B851BD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6">
    <w:name w:val="List Paragraph"/>
    <w:basedOn w:val="a"/>
    <w:uiPriority w:val="34"/>
    <w:qFormat/>
    <w:rsid w:val="009B2B24"/>
    <w:pPr>
      <w:ind w:left="720"/>
      <w:contextualSpacing/>
    </w:pPr>
  </w:style>
  <w:style w:type="paragraph" w:customStyle="1" w:styleId="Default">
    <w:name w:val="Default"/>
    <w:rsid w:val="006A3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D678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9">
    <w:name w:val="页眉 字符"/>
    <w:basedOn w:val="a0"/>
    <w:link w:val="a8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85233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F262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6BD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66BDE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f">
    <w:name w:val="annotation reference"/>
    <w:basedOn w:val="a0"/>
    <w:uiPriority w:val="99"/>
    <w:semiHidden/>
    <w:unhideWhenUsed/>
    <w:rsid w:val="0026765F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6765F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26765F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65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6765F"/>
    <w:rPr>
      <w:rFonts w:ascii="Times New Roman" w:eastAsia="宋体" w:hAnsi="Times New Roman" w:cs="Times New Roman"/>
      <w:b/>
      <w:bCs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654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740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slides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tsi.org/deliver/etsi_gs/ARF/001_099/003/01.01.01_60/gs_arf003v010101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ndards.ieee.org/content/dam/ieee-standards/standards/web/documents/other/copyright-policy-WG-meetings.p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35E5-FF8D-49B1-B063-08BCE801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谢玉凤</cp:lastModifiedBy>
  <cp:revision>136</cp:revision>
  <dcterms:created xsi:type="dcterms:W3CDTF">2020-04-13T12:36:00Z</dcterms:created>
  <dcterms:modified xsi:type="dcterms:W3CDTF">2021-02-08T06:30:00Z</dcterms:modified>
</cp:coreProperties>
</file>